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DC" w:rsidRPr="004D34DC" w:rsidRDefault="004D34DC" w:rsidP="004D34DC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программе учебных дисциплин в начальной школе по УМК «Начальная школа XXI века»</w:t>
      </w:r>
    </w:p>
    <w:p w:rsidR="004D34DC" w:rsidRPr="004D34DC" w:rsidRDefault="004D34DC" w:rsidP="004D34DC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34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Литературное чтение</w:t>
      </w:r>
    </w:p>
    <w:p w:rsidR="004D34DC" w:rsidRPr="004D34DC" w:rsidRDefault="004D34DC" w:rsidP="0001770C">
      <w:pPr>
        <w:widowControl w:val="0"/>
        <w:tabs>
          <w:tab w:val="left" w:pos="8455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D34D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литературному чтению для 1 класса разработана на основе программы </w:t>
      </w:r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Л.А. </w:t>
      </w:r>
      <w:proofErr w:type="spellStart"/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Ефросининой</w:t>
      </w:r>
      <w:proofErr w:type="spellEnd"/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«Литературное чтение. 1-4 классы» </w:t>
      </w:r>
      <w:r w:rsidRPr="004D34DC">
        <w:rPr>
          <w:rFonts w:ascii="Times New Roman" w:eastAsia="Times New Roman" w:hAnsi="Times New Roman" w:cs="Times New Roman"/>
          <w:sz w:val="24"/>
          <w:szCs w:val="24"/>
        </w:rPr>
        <w:t>для общеобразовательных учреждений.</w:t>
      </w:r>
    </w:p>
    <w:p w:rsidR="004D34DC" w:rsidRPr="004D34DC" w:rsidRDefault="004D34DC" w:rsidP="00017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D34DC">
        <w:rPr>
          <w:rFonts w:ascii="Times New Roman" w:eastAsia="Times New Roman" w:hAnsi="Times New Roman" w:cs="Times New Roman"/>
          <w:sz w:val="24"/>
          <w:szCs w:val="24"/>
        </w:rPr>
        <w:t xml:space="preserve">На обязательное изучение литературного чтения в 1 классе предусмотрено 132 часа (4 часа в неделю, 33 недели). </w:t>
      </w:r>
    </w:p>
    <w:p w:rsidR="004D34DC" w:rsidRPr="004D34DC" w:rsidRDefault="004D34DC" w:rsidP="000177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34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Обучение грамоте.</w:t>
      </w:r>
    </w:p>
    <w:tbl>
      <w:tblPr>
        <w:tblStyle w:val="1"/>
        <w:tblW w:w="9854" w:type="dxa"/>
        <w:tblLook w:val="04A0" w:firstRow="1" w:lastRow="0" w:firstColumn="1" w:lastColumn="0" w:noHBand="0" w:noVBand="1"/>
      </w:tblPr>
      <w:tblGrid>
        <w:gridCol w:w="820"/>
        <w:gridCol w:w="5838"/>
        <w:gridCol w:w="3196"/>
      </w:tblGrid>
      <w:tr w:rsidR="004D34DC" w:rsidRPr="004D34DC" w:rsidTr="004D34D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4D34DC" w:rsidRPr="004D34DC" w:rsidRDefault="004D34DC" w:rsidP="0001770C">
            <w:pPr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ind w:firstLine="3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Содержание программного материала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ind w:firstLine="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4D34DC" w:rsidRPr="004D34DC" w:rsidTr="004D34D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Добуквенный</w:t>
            </w:r>
            <w:proofErr w:type="spellEnd"/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период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ind w:firstLine="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13ч</w:t>
            </w:r>
          </w:p>
        </w:tc>
      </w:tr>
      <w:tr w:rsidR="004D34DC" w:rsidRPr="004D34DC" w:rsidTr="004D34D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Основной период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ind w:firstLine="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 ч</w:t>
            </w:r>
          </w:p>
        </w:tc>
      </w:tr>
      <w:tr w:rsidR="004D34DC" w:rsidRPr="004D34DC" w:rsidTr="004D34D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Послебукварный</w:t>
            </w:r>
            <w:proofErr w:type="spellEnd"/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период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ind w:firstLine="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 ч</w:t>
            </w:r>
          </w:p>
        </w:tc>
      </w:tr>
      <w:tr w:rsidR="004D34DC" w:rsidRPr="004D34DC" w:rsidTr="004D34D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DC" w:rsidRPr="004D34DC" w:rsidRDefault="004D34DC" w:rsidP="00017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ind w:firstLine="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 часа</w:t>
            </w:r>
          </w:p>
        </w:tc>
      </w:tr>
    </w:tbl>
    <w:p w:rsidR="004D34DC" w:rsidRPr="004D34DC" w:rsidRDefault="004D34DC" w:rsidP="000177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34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Литературное чтение.</w:t>
      </w:r>
    </w:p>
    <w:tbl>
      <w:tblPr>
        <w:tblStyle w:val="1"/>
        <w:tblW w:w="9854" w:type="dxa"/>
        <w:tblLook w:val="04A0" w:firstRow="1" w:lastRow="0" w:firstColumn="1" w:lastColumn="0" w:noHBand="0" w:noVBand="1"/>
      </w:tblPr>
      <w:tblGrid>
        <w:gridCol w:w="820"/>
        <w:gridCol w:w="5838"/>
        <w:gridCol w:w="3196"/>
      </w:tblGrid>
      <w:tr w:rsidR="004D34DC" w:rsidRPr="004D34DC" w:rsidTr="004D34D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Читаем сказки, загадки, скороговорки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ind w:firstLine="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6ч</w:t>
            </w:r>
          </w:p>
        </w:tc>
      </w:tr>
      <w:tr w:rsidR="004D34DC" w:rsidRPr="004D34DC" w:rsidTr="004D34D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уму-разуму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ind w:firstLine="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6ч</w:t>
            </w:r>
          </w:p>
        </w:tc>
      </w:tr>
      <w:tr w:rsidR="004D34DC" w:rsidRPr="004D34DC" w:rsidTr="004D34D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Читаем о родной природе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ind w:firstLine="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9ч</w:t>
            </w:r>
          </w:p>
        </w:tc>
      </w:tr>
      <w:tr w:rsidR="004D34DC" w:rsidRPr="004D34DC" w:rsidTr="004D34D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наших друзьях - животных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ind w:firstLine="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7ч</w:t>
            </w:r>
          </w:p>
        </w:tc>
      </w:tr>
      <w:tr w:rsidR="004D34DC" w:rsidRPr="004D34DC" w:rsidTr="004D34D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DC" w:rsidRPr="004D34DC" w:rsidRDefault="004D34DC" w:rsidP="0001770C">
            <w:pPr>
              <w:widowControl w:val="0"/>
              <w:ind w:firstLine="56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DC" w:rsidRPr="004D34DC" w:rsidRDefault="004D34DC" w:rsidP="0001770C">
            <w:pPr>
              <w:widowControl w:val="0"/>
              <w:ind w:firstLine="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 часов</w:t>
            </w:r>
          </w:p>
        </w:tc>
      </w:tr>
    </w:tbl>
    <w:p w:rsidR="004D34DC" w:rsidRDefault="004D34DC" w:rsidP="0001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4DC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используются:</w:t>
      </w:r>
    </w:p>
    <w:p w:rsidR="004D34DC" w:rsidRPr="004D34DC" w:rsidRDefault="004D34DC" w:rsidP="0001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4DC">
        <w:rPr>
          <w:rFonts w:ascii="Times New Roman" w:eastAsia="Times New Roman" w:hAnsi="Times New Roman" w:cs="Times New Roman"/>
          <w:sz w:val="24"/>
          <w:szCs w:val="24"/>
        </w:rPr>
        <w:t xml:space="preserve">учебники: </w:t>
      </w:r>
    </w:p>
    <w:p w:rsidR="004D34DC" w:rsidRPr="004D34DC" w:rsidRDefault="004D34DC" w:rsidP="0001770C">
      <w:pPr>
        <w:widowControl w:val="0"/>
        <w:numPr>
          <w:ilvl w:val="0"/>
          <w:numId w:val="2"/>
        </w:numPr>
        <w:tabs>
          <w:tab w:val="left" w:pos="736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Букварь. 1 класс. Учебник для учащихся образовательных учреждений. В 2-х ч. /</w:t>
      </w:r>
      <w:r w:rsidRPr="004D34DC">
        <w:rPr>
          <w:rFonts w:ascii="Times New Roman" w:eastAsia="Arial" w:hAnsi="Times New Roman" w:cs="Times New Roman"/>
          <w:color w:val="000000"/>
          <w:spacing w:val="-20"/>
          <w:sz w:val="24"/>
          <w:szCs w:val="24"/>
          <w:shd w:val="clear" w:color="auto" w:fill="FFFFFF"/>
        </w:rPr>
        <w:t>Л.</w:t>
      </w:r>
      <w:r w:rsidRPr="004D34DC">
        <w:rPr>
          <w:rFonts w:ascii="Times New Roman" w:eastAsia="Arial" w:hAnsi="Times New Roman" w:cs="Times New Roman"/>
          <w:color w:val="000000"/>
          <w:spacing w:val="-20"/>
          <w:sz w:val="24"/>
          <w:szCs w:val="24"/>
          <w:shd w:val="clear" w:color="auto" w:fill="FFFFFF"/>
          <w:lang w:val="en-US"/>
        </w:rPr>
        <w:t>E</w:t>
      </w:r>
      <w:r w:rsidRPr="004D34DC">
        <w:rPr>
          <w:rFonts w:ascii="Times New Roman" w:eastAsia="Arial" w:hAnsi="Times New Roman" w:cs="Times New Roman"/>
          <w:color w:val="000000"/>
          <w:spacing w:val="-20"/>
          <w:sz w:val="24"/>
          <w:szCs w:val="24"/>
          <w:shd w:val="clear" w:color="auto" w:fill="FFFFFF"/>
        </w:rPr>
        <w:t>.</w:t>
      </w:r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Журова</w:t>
      </w:r>
      <w:proofErr w:type="spellEnd"/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А.О. Евдокимова. - М.: </w:t>
      </w:r>
      <w:proofErr w:type="spellStart"/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-Граф, 2017.</w:t>
      </w:r>
    </w:p>
    <w:p w:rsidR="004D34DC" w:rsidRPr="004D34DC" w:rsidRDefault="004D34DC" w:rsidP="0001770C">
      <w:pPr>
        <w:widowControl w:val="0"/>
        <w:numPr>
          <w:ilvl w:val="0"/>
          <w:numId w:val="2"/>
        </w:numPr>
        <w:tabs>
          <w:tab w:val="left" w:pos="746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Литературное чтение. Учебник для 1 класса четырехлетней начальной школы /Л.А. </w:t>
      </w:r>
      <w:proofErr w:type="spellStart"/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Ефросинина</w:t>
      </w:r>
      <w:proofErr w:type="spellEnd"/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- М.: </w:t>
      </w:r>
      <w:proofErr w:type="spellStart"/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-Граф, 2017.</w:t>
      </w:r>
    </w:p>
    <w:p w:rsidR="004D34DC" w:rsidRPr="004D34DC" w:rsidRDefault="004D34DC" w:rsidP="0001770C">
      <w:pPr>
        <w:widowControl w:val="0"/>
        <w:numPr>
          <w:ilvl w:val="0"/>
          <w:numId w:val="2"/>
        </w:numPr>
        <w:tabs>
          <w:tab w:val="left" w:pos="683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Литературное чтение. Учебная хрестоматия для 1 класса четырехлетней начальной школы/Л.А. </w:t>
      </w:r>
      <w:proofErr w:type="spellStart"/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Ефросинина</w:t>
      </w:r>
      <w:proofErr w:type="spellEnd"/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- М.: </w:t>
      </w:r>
      <w:proofErr w:type="spellStart"/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-Граф, 2017.</w:t>
      </w:r>
    </w:p>
    <w:p w:rsidR="004D34DC" w:rsidRPr="004D34DC" w:rsidRDefault="004D34DC" w:rsidP="0001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4DC">
        <w:rPr>
          <w:rFonts w:ascii="Times New Roman" w:eastAsia="Times New Roman" w:hAnsi="Times New Roman" w:cs="Times New Roman"/>
          <w:sz w:val="24"/>
          <w:szCs w:val="24"/>
        </w:rPr>
        <w:t>учебные пособия:</w:t>
      </w:r>
    </w:p>
    <w:p w:rsidR="004D34DC" w:rsidRPr="004D34DC" w:rsidRDefault="004D34DC" w:rsidP="0001770C">
      <w:pPr>
        <w:widowControl w:val="0"/>
        <w:numPr>
          <w:ilvl w:val="0"/>
          <w:numId w:val="3"/>
        </w:numPr>
        <w:tabs>
          <w:tab w:val="left" w:pos="698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Литературное чтение. Рабочая тетрадь для 1 класса четырехлетней начальной шко</w:t>
      </w:r>
      <w:r w:rsidRPr="004D34DC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</w:rPr>
        <w:t>лы</w:t>
      </w:r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/Л.А. </w:t>
      </w:r>
      <w:proofErr w:type="spellStart"/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Ефросинина</w:t>
      </w:r>
      <w:proofErr w:type="spellEnd"/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- М.: </w:t>
      </w:r>
      <w:proofErr w:type="spellStart"/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-Граф, 2017.</w:t>
      </w:r>
    </w:p>
    <w:p w:rsidR="004D34DC" w:rsidRPr="004D34DC" w:rsidRDefault="004D34DC" w:rsidP="0001770C">
      <w:pPr>
        <w:widowControl w:val="0"/>
        <w:numPr>
          <w:ilvl w:val="0"/>
          <w:numId w:val="3"/>
        </w:numPr>
        <w:tabs>
          <w:tab w:val="left" w:pos="698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Уроки слушания. Рабочая тетрадь к учебной хрестоматии для 1 класса четырехлетней начальной школы / Л.А. </w:t>
      </w:r>
      <w:proofErr w:type="spellStart"/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Ефросинина</w:t>
      </w:r>
      <w:proofErr w:type="spellEnd"/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- М.: </w:t>
      </w:r>
      <w:proofErr w:type="spellStart"/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-Граф, 2017.</w:t>
      </w:r>
    </w:p>
    <w:p w:rsidR="004D34DC" w:rsidRPr="004D34DC" w:rsidRDefault="004D34DC" w:rsidP="0001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4DC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 освоения учебного предмета</w:t>
      </w:r>
    </w:p>
    <w:p w:rsidR="004D34DC" w:rsidRPr="004D34DC" w:rsidRDefault="004D34DC" w:rsidP="0001770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4DC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tabs>
          <w:tab w:val="left" w:pos="915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tabs>
          <w:tab w:val="left" w:pos="901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tabs>
          <w:tab w:val="left" w:pos="896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формирование уважительного отношения к иному мнению, истории и культуре других народов;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tabs>
          <w:tab w:val="left" w:pos="915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овладение начальными навыками адаптации в динамично изменяющемся и развивающемся мире;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tabs>
          <w:tab w:val="left" w:pos="910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tabs>
          <w:tab w:val="left" w:pos="921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tabs>
          <w:tab w:val="left" w:pos="921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формирование эстетических потребностей, ценностей и чувств;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tabs>
          <w:tab w:val="left" w:pos="921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развитие этических чувств, доброжелательности и эмоционально-нравственной отзывчивости, понимание и сопереживание чувствам других людей;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tabs>
          <w:tab w:val="left" w:pos="921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развитие навыков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tabs>
          <w:tab w:val="left" w:pos="921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4D34DC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формирование установки на безопасный, здоровый образ жизни, формирование мотивации к творческому труду, работе на результат, бережному отношению к материальным и духовным ценностям.</w:t>
      </w:r>
    </w:p>
    <w:p w:rsidR="004D34DC" w:rsidRPr="004D34DC" w:rsidRDefault="004D34DC" w:rsidP="0001770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34DC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D34DC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овладение способностями принимать и сохранять цели и задачи учебной деятельности, поиска средств ее осуществления;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освоение способов решения проблем творческого и поискового характера;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освоение начальных форм познавательной и личностной рефлексии;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</w:t>
      </w: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br/>
        <w:t>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овладение навыками смыслового чтения текстов различных стилей и жанров в соответствии с целями и задачами; формирование умения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формирование 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формирование готовности конструктивно разрешать конфликты посредством учета интересов сторон и сотрудничества;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овладение базовыми предметными и </w:t>
      </w:r>
      <w:proofErr w:type="spellStart"/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межпредметными</w:t>
      </w:r>
      <w:proofErr w:type="spellEnd"/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понятиями, отражающими существенные связи и отношения между объектами и процессами;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умение работать в материальной </w:t>
      </w:r>
      <w:r w:rsidRPr="004D34DC">
        <w:rPr>
          <w:rFonts w:ascii="Times New Roman" w:eastAsia="Arial" w:hAnsi="Times New Roman" w:cs="Times New Roman"/>
          <w:i/>
          <w:iCs/>
          <w:sz w:val="24"/>
          <w:szCs w:val="24"/>
          <w:shd w:val="clear" w:color="auto" w:fill="FFFFFF"/>
        </w:rPr>
        <w:t>и</w:t>
      </w: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информационной среде начального общего образования (в том числе с учебными моделями) в соответствии с содержанием конкретного</w:t>
      </w: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br/>
        <w:t>учебного предмета.</w:t>
      </w:r>
    </w:p>
    <w:p w:rsidR="004D34DC" w:rsidRPr="004D34DC" w:rsidRDefault="004D34DC" w:rsidP="0001770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4DC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D34DC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осознание значимости чтения для личного развития; формирование представлений </w:t>
      </w:r>
      <w:r w:rsidRPr="004D34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D34DC">
        <w:rPr>
          <w:rFonts w:ascii="Times New Roman" w:eastAsia="Arial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-758825</wp:posOffset>
                </wp:positionH>
                <wp:positionV relativeFrom="margin">
                  <wp:posOffset>452755</wp:posOffset>
                </wp:positionV>
                <wp:extent cx="418465" cy="107950"/>
                <wp:effectExtent l="0" t="1270" r="3175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4DC" w:rsidRDefault="004D34DC" w:rsidP="004D34DC">
                            <w:pPr>
                              <w:pStyle w:val="10"/>
                              <w:shd w:val="clear" w:color="auto" w:fill="auto"/>
                              <w:spacing w:after="0" w:line="170" w:lineRule="exact"/>
                              <w:ind w:left="6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9.75pt;margin-top:35.65pt;width:32.95pt;height:8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" filled="f" stroked="f">
                <v:textbox style="mso-fit-shape-to-text:t" inset="0,0,0,0">
                  <w:txbxContent>
                    <w:p w:rsidR="004D34DC" w:rsidRDefault="004D34DC" w:rsidP="004D34DC">
                      <w:pPr>
                        <w:pStyle w:val="10"/>
                        <w:shd w:val="clear" w:color="auto" w:fill="auto"/>
                        <w:spacing w:after="0" w:line="170" w:lineRule="exact"/>
                        <w:ind w:left="6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D34DC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</w:t>
      </w:r>
      <w:r w:rsidRPr="004D34DC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различных текстов, участвовать в их обсуждении, давать и обосновывать нравственную оценку поступков героев;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D34DC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</w:rPr>
        <w:t>достижение необходимого для продолжения образования уровня читательской</w:t>
      </w:r>
      <w:r w:rsidRPr="004D34DC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</w:t>
      </w:r>
      <w:proofErr w:type="gramStart"/>
      <w:r w:rsidRPr="004D34DC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</w:rPr>
        <w:t>художественных,</w:t>
      </w:r>
      <w:r w:rsidRPr="004D34DC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</w:rPr>
        <w:br/>
        <w:t>научно</w:t>
      </w:r>
      <w:proofErr w:type="gramEnd"/>
      <w:r w:rsidRPr="004D34DC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</w:rPr>
        <w:t>-популярных и учебных текстов с использованием элементарных литературоведческих понятий;</w:t>
      </w:r>
    </w:p>
    <w:p w:rsidR="004D34DC" w:rsidRPr="004D34DC" w:rsidRDefault="004D34DC" w:rsidP="0001770C">
      <w:pPr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D34DC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4D34DC" w:rsidRDefault="004D34DC" w:rsidP="0001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34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Содержание учебного предмета </w:t>
      </w:r>
    </w:p>
    <w:p w:rsidR="0001770C" w:rsidRDefault="0001770C" w:rsidP="0001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Обучение грамоте</w:t>
      </w:r>
    </w:p>
    <w:p w:rsidR="004D34DC" w:rsidRPr="0001770C" w:rsidRDefault="004D34DC" w:rsidP="0001770C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4D34DC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Слово и предложение</w:t>
      </w:r>
    </w:p>
    <w:p w:rsidR="004D34DC" w:rsidRDefault="004D34DC" w:rsidP="000177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-</w:t>
      </w: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Предложение как объект изучения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</w:p>
    <w:p w:rsidR="004D34DC" w:rsidRDefault="004D34DC" w:rsidP="000177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- </w:t>
      </w: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Слово как объект изучения.</w:t>
      </w:r>
    </w:p>
    <w:p w:rsidR="004D34DC" w:rsidRPr="0001770C" w:rsidRDefault="004D34DC" w:rsidP="0001770C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4D34DC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Фонетика</w:t>
      </w:r>
    </w:p>
    <w:p w:rsidR="004D34DC" w:rsidRDefault="004D34DC" w:rsidP="0001770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- </w:t>
      </w:r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Звуки речи.</w:t>
      </w:r>
    </w:p>
    <w:p w:rsidR="004D34DC" w:rsidRDefault="004D34DC" w:rsidP="0001770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Гла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сные и согласные звуки. Гласные звуки: ударные и </w:t>
      </w:r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безударные. Согласные </w:t>
      </w:r>
      <w:proofErr w:type="spellStart"/>
      <w:proofErr w:type="gramStart"/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звуки:тве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рдые</w:t>
      </w:r>
      <w:proofErr w:type="spellEnd"/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мягкие,звонкие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 глухие. Моделирование звукового состава </w:t>
      </w:r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слова.</w:t>
      </w:r>
    </w:p>
    <w:p w:rsidR="004D34DC" w:rsidRDefault="004D34DC" w:rsidP="0001770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Слог как минимальная произносительная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единица. Деление слов на слоги. </w:t>
      </w:r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Определение места ударения.</w:t>
      </w:r>
    </w:p>
    <w:p w:rsidR="004D34DC" w:rsidRPr="0001770C" w:rsidRDefault="004D34DC" w:rsidP="0001770C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770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Графика</w:t>
      </w:r>
    </w:p>
    <w:p w:rsidR="004D34DC" w:rsidRDefault="004D34DC" w:rsidP="0001770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1770C"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Зв</w:t>
      </w:r>
      <w:r w:rsidR="0001770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уки и буквы. Позиционный способ </w:t>
      </w:r>
      <w:r w:rsidR="0001770C"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="0001770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означения звуков буквами. Буквы </w:t>
      </w:r>
      <w:r w:rsidR="0001770C"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гл</w:t>
      </w:r>
      <w:r w:rsidR="0001770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асных как показатель твердости-мягкости согласных </w:t>
      </w:r>
      <w:r w:rsidR="0001770C"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звуков.</w:t>
      </w:r>
    </w:p>
    <w:p w:rsidR="0001770C" w:rsidRDefault="0001770C" w:rsidP="0001770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Функции букв е, ё, </w:t>
      </w:r>
      <w:proofErr w:type="spellStart"/>
      <w:proofErr w:type="gramStart"/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ю,я</w:t>
      </w:r>
      <w:proofErr w:type="spellEnd"/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01770C" w:rsidRDefault="0001770C" w:rsidP="0001770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Буквы, обозначающие согласные з</w:t>
      </w:r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вуки.</w:t>
      </w:r>
    </w:p>
    <w:p w:rsidR="0001770C" w:rsidRDefault="0001770C" w:rsidP="0001770C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Буква </w:t>
      </w:r>
      <w:r w:rsidRPr="004D34D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ь.</w:t>
      </w:r>
    </w:p>
    <w:p w:rsidR="0001770C" w:rsidRDefault="0001770C" w:rsidP="0001770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Русский алфавит.</w:t>
      </w:r>
    </w:p>
    <w:p w:rsidR="004D34DC" w:rsidRPr="0001770C" w:rsidRDefault="0001770C" w:rsidP="0001770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770C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Восприятие художественного произведения</w:t>
      </w:r>
    </w:p>
    <w:p w:rsidR="0001770C" w:rsidRDefault="0001770C" w:rsidP="0001770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Первоначальное </w:t>
      </w:r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знакомство с литературными жанрами. Малые фольклорные формы.</w:t>
      </w:r>
    </w:p>
    <w:p w:rsidR="0001770C" w:rsidRPr="0001770C" w:rsidRDefault="0001770C" w:rsidP="0001770C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770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Чтение</w:t>
      </w:r>
    </w:p>
    <w:p w:rsidR="0001770C" w:rsidRDefault="0001770C" w:rsidP="0001770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Слоговое чтение. </w:t>
      </w:r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Чтение слов, словосочетаний, предложений и коротких текстов. Осознанность и выразительн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ость чтения небольших текстов и </w:t>
      </w:r>
      <w:r w:rsidRPr="004D34D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стихотворений.</w:t>
      </w:r>
    </w:p>
    <w:p w:rsidR="0001770C" w:rsidRPr="0001770C" w:rsidRDefault="0001770C" w:rsidP="0001770C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770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Развитие речи</w:t>
      </w:r>
    </w:p>
    <w:p w:rsidR="0001770C" w:rsidRDefault="0001770C" w:rsidP="0001770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D34D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Рассказы повествовательного и описательного характера.</w:t>
      </w:r>
    </w:p>
    <w:p w:rsidR="0001770C" w:rsidRPr="0001770C" w:rsidRDefault="0001770C" w:rsidP="0001770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Литературное чтение</w:t>
      </w:r>
    </w:p>
    <w:tbl>
      <w:tblPr>
        <w:tblStyle w:val="1"/>
        <w:tblW w:w="10627" w:type="dxa"/>
        <w:tblLayout w:type="fixed"/>
        <w:tblLook w:val="04A0" w:firstRow="1" w:lastRow="0" w:firstColumn="1" w:lastColumn="0" w:noHBand="0" w:noVBand="1"/>
      </w:tblPr>
      <w:tblGrid>
        <w:gridCol w:w="2547"/>
        <w:gridCol w:w="8080"/>
      </w:tblGrid>
      <w:tr w:rsidR="0001770C" w:rsidRPr="004D34DC" w:rsidTr="00C63B1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0C" w:rsidRPr="004D34DC" w:rsidRDefault="0001770C" w:rsidP="004D34DC">
            <w:pPr>
              <w:widowControl w:val="0"/>
              <w:spacing w:line="250" w:lineRule="exact"/>
              <w:ind w:right="-1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4D34DC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Раздел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0C" w:rsidRPr="004D34DC" w:rsidRDefault="0001770C" w:rsidP="004D34DC">
            <w:pPr>
              <w:widowControl w:val="0"/>
              <w:spacing w:line="250" w:lineRule="exact"/>
              <w:ind w:right="-1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4D34DC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Программное содержание</w:t>
            </w:r>
          </w:p>
        </w:tc>
      </w:tr>
      <w:tr w:rsidR="0001770C" w:rsidRPr="004D34DC" w:rsidTr="00C63B1E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0C" w:rsidRPr="004D34DC" w:rsidRDefault="0001770C" w:rsidP="00C63B1E">
            <w:pPr>
              <w:widowControl w:val="0"/>
              <w:spacing w:line="250" w:lineRule="exact"/>
              <w:ind w:right="-1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4D34DC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Виды речевой и читательской деятельности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0C" w:rsidRPr="004D34DC" w:rsidRDefault="0001770C" w:rsidP="004D34DC">
            <w:pPr>
              <w:widowControl w:val="0"/>
              <w:spacing w:line="250" w:lineRule="exact"/>
              <w:ind w:right="-1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34DC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 w:rsidRPr="004D34DC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 xml:space="preserve"> (слушание)</w:t>
            </w:r>
          </w:p>
          <w:p w:rsidR="0001770C" w:rsidRPr="004D34DC" w:rsidRDefault="0001770C" w:rsidP="004D34DC">
            <w:pPr>
              <w:widowControl w:val="0"/>
              <w:spacing w:line="250" w:lineRule="exact"/>
              <w:ind w:right="-1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4D34DC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Восприятие на слух фольклорных и авторских произведений. Умение отвечать на вопросы по содержанию прослушанного произведения. Чтение небольших произведений и понимание их содержания.</w:t>
            </w:r>
          </w:p>
          <w:p w:rsidR="0001770C" w:rsidRPr="004D34DC" w:rsidRDefault="0001770C" w:rsidP="004D34DC">
            <w:pPr>
              <w:widowControl w:val="0"/>
              <w:spacing w:line="250" w:lineRule="exact"/>
              <w:ind w:right="-1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4D34DC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Понятия:писатель</w:t>
            </w:r>
            <w:proofErr w:type="spellEnd"/>
            <w:proofErr w:type="gramEnd"/>
            <w:r w:rsidRPr="004D34DC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, автор произведения, заглавие, жанр, тема, герой.</w:t>
            </w:r>
          </w:p>
        </w:tc>
      </w:tr>
      <w:tr w:rsidR="0001770C" w:rsidRPr="004D34DC" w:rsidTr="00C63B1E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70C" w:rsidRPr="004D34DC" w:rsidRDefault="0001770C" w:rsidP="00C63B1E">
            <w:p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0C" w:rsidRPr="004D34DC" w:rsidRDefault="0001770C" w:rsidP="004D34DC">
            <w:pPr>
              <w:widowControl w:val="0"/>
              <w:spacing w:line="230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Чтение вслух и молча (про себя)</w:t>
            </w:r>
          </w:p>
          <w:p w:rsidR="0001770C" w:rsidRPr="004D34DC" w:rsidRDefault="0001770C" w:rsidP="004D34DC">
            <w:pPr>
              <w:widowControl w:val="0"/>
              <w:spacing w:line="230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Чтение вслух -</w:t>
            </w: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слогов и целых слов в соответствии с индивидуальными возможностями; переход от слогового к плавному осмысленному чтению целыми словами. Знакомство с нормами чтения (что - [</w:t>
            </w:r>
            <w:proofErr w:type="spellStart"/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што</w:t>
            </w:r>
            <w:proofErr w:type="spellEnd"/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 чтобы - [</w:t>
            </w:r>
            <w:proofErr w:type="spellStart"/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штобы</w:t>
            </w:r>
            <w:proofErr w:type="spellEnd"/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 -ого о[</w:t>
            </w:r>
            <w:proofErr w:type="spellStart"/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</w:t>
            </w:r>
            <w:proofErr w:type="spellEnd"/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]). Интонация конца предложения (точка, вопросительный и восклицательный знаки), интонация перечисления (по образцу). </w:t>
            </w:r>
            <w:r w:rsidRPr="004D34D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Чтение про себя</w:t>
            </w:r>
            <w:r w:rsidRPr="004D34D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  <w:t>(молча)</w:t>
            </w: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отрывков и небольших произведений. Виды чтения: </w:t>
            </w:r>
            <w:proofErr w:type="gramStart"/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ознакомительное,</w:t>
            </w: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изучающее</w:t>
            </w:r>
            <w:proofErr w:type="gramEnd"/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просмотровое.</w:t>
            </w:r>
          </w:p>
        </w:tc>
      </w:tr>
      <w:tr w:rsidR="0001770C" w:rsidRPr="004D34DC" w:rsidTr="00C63B1E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70C" w:rsidRPr="004D34DC" w:rsidRDefault="0001770C" w:rsidP="00C63B1E">
            <w:p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0C" w:rsidRPr="004D34DC" w:rsidRDefault="0001770C" w:rsidP="004D34DC">
            <w:pPr>
              <w:widowControl w:val="0"/>
              <w:spacing w:line="230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с текстом</w:t>
            </w:r>
          </w:p>
          <w:p w:rsidR="0001770C" w:rsidRPr="004D34DC" w:rsidRDefault="0001770C" w:rsidP="004D34DC">
            <w:pPr>
              <w:widowControl w:val="0"/>
              <w:spacing w:line="230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 и набор предложений. Выделение абзаца, смысловых частей под руководством учителя. Структура текста: абзац, начало и концовка текста. Чтение и выделение особенностей сказок, рассказов. стихотворений. Определение темы произведения. Деление текста на части. Пересказ по готовому плану подробно, сжато.</w:t>
            </w:r>
          </w:p>
          <w:p w:rsidR="0001770C" w:rsidRPr="004D34DC" w:rsidRDefault="0001770C" w:rsidP="004D34DC">
            <w:pPr>
              <w:widowControl w:val="0"/>
              <w:spacing w:after="180" w:line="230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Понятия: </w:t>
            </w:r>
            <w:r w:rsidRPr="004D34D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текст произведения, фамилия автора, заглавие, абзац</w:t>
            </w: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D34D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часть текста, тема (о чем произведение?</w:t>
            </w:r>
            <w:proofErr w:type="gramStart"/>
            <w:r w:rsidRPr="004D34D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),</w:t>
            </w:r>
            <w:r w:rsidRPr="004D34D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D34D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жанр</w:t>
            </w:r>
            <w:proofErr w:type="gramEnd"/>
            <w:r w:rsidRPr="004D34D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(что это?).</w:t>
            </w:r>
          </w:p>
          <w:p w:rsidR="0001770C" w:rsidRPr="004D34DC" w:rsidRDefault="0001770C" w:rsidP="004D34DC">
            <w:pPr>
              <w:widowControl w:val="0"/>
              <w:spacing w:before="180" w:line="226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Иллюстрации к тексту произведения: рассматривание и отбор отрывка или</w:t>
            </w: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слов, соответствующих иллюстрации.</w:t>
            </w:r>
          </w:p>
        </w:tc>
      </w:tr>
      <w:tr w:rsidR="0001770C" w:rsidRPr="004D34DC" w:rsidTr="00C63B1E">
        <w:trPr>
          <w:trHeight w:val="1384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70C" w:rsidRPr="004D34DC" w:rsidRDefault="0001770C" w:rsidP="00C63B1E">
            <w:p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0C" w:rsidRPr="004D34DC" w:rsidRDefault="0001770C" w:rsidP="004D34DC">
            <w:pPr>
              <w:widowControl w:val="0"/>
              <w:spacing w:line="226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Говорение (культура речевого общения)</w:t>
            </w:r>
          </w:p>
          <w:p w:rsidR="0001770C" w:rsidRPr="004D34DC" w:rsidRDefault="0001770C" w:rsidP="00C63B1E">
            <w:pPr>
              <w:widowControl w:val="0"/>
              <w:spacing w:after="180" w:line="226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Диалог</w:t>
            </w: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(понятие, поиск диалога в тексте, выразительное чтение диалога, </w:t>
            </w:r>
            <w:proofErr w:type="spellStart"/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инсценирование</w:t>
            </w:r>
            <w:proofErr w:type="spellEnd"/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чтение по ролям диалогов и </w:t>
            </w:r>
            <w:proofErr w:type="spellStart"/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полилогов</w:t>
            </w:r>
            <w:proofErr w:type="spellEnd"/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героев произведений). </w:t>
            </w:r>
            <w:r w:rsidRPr="004D34D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Монолог</w:t>
            </w: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(понятие, поиск монолога</w:t>
            </w: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 тексте, построение монолога (высказывания) о произведении или поступках).</w:t>
            </w:r>
          </w:p>
        </w:tc>
      </w:tr>
      <w:tr w:rsidR="0001770C" w:rsidRPr="004D34DC" w:rsidTr="00C63B1E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70C" w:rsidRPr="004D34DC" w:rsidRDefault="0001770C" w:rsidP="00C63B1E">
            <w:p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0C" w:rsidRPr="004D34DC" w:rsidRDefault="0001770C" w:rsidP="004D34DC">
            <w:pPr>
              <w:widowControl w:val="0"/>
              <w:spacing w:line="230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с текстом научно- популярного произведения</w:t>
            </w:r>
          </w:p>
          <w:p w:rsidR="0001770C" w:rsidRPr="004D34DC" w:rsidRDefault="0001770C" w:rsidP="004D34DC">
            <w:pPr>
              <w:widowControl w:val="0"/>
              <w:spacing w:line="230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(практическое) с научно-популярным </w:t>
            </w:r>
            <w:proofErr w:type="spellStart"/>
            <w:proofErr w:type="gramStart"/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произведением:наличие</w:t>
            </w:r>
            <w:proofErr w:type="spellEnd"/>
            <w:proofErr w:type="gramEnd"/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тексте фактической информации о</w:t>
            </w: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предмете или явлении.</w:t>
            </w:r>
          </w:p>
        </w:tc>
        <w:bookmarkStart w:id="0" w:name="_GoBack"/>
        <w:bookmarkEnd w:id="0"/>
      </w:tr>
      <w:tr w:rsidR="0001770C" w:rsidRPr="004D34DC" w:rsidTr="00C63B1E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70C" w:rsidRPr="004D34DC" w:rsidRDefault="0001770C" w:rsidP="00C63B1E">
            <w:p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0C" w:rsidRPr="004D34DC" w:rsidRDefault="0001770C" w:rsidP="004D34DC">
            <w:pPr>
              <w:widowControl w:val="0"/>
              <w:spacing w:line="226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Библиографическая культура</w:t>
            </w:r>
          </w:p>
          <w:p w:rsidR="0001770C" w:rsidRPr="004D34DC" w:rsidRDefault="0001770C" w:rsidP="004D34DC">
            <w:pPr>
              <w:widowControl w:val="0"/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книгой и ее </w:t>
            </w:r>
            <w:proofErr w:type="spellStart"/>
            <w:proofErr w:type="gramStart"/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аппаратом:обложка</w:t>
            </w:r>
            <w:proofErr w:type="spellEnd"/>
            <w:proofErr w:type="gramEnd"/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страницы обложки, иллюстрация, название книги (фамилия автора и заголовок), тема и жанр книги (если таковые обозначены). Выбор книг по авторской принадлежности, жанру, теме.</w:t>
            </w:r>
          </w:p>
        </w:tc>
      </w:tr>
      <w:tr w:rsidR="0001770C" w:rsidRPr="004D34DC" w:rsidTr="00C63B1E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70C" w:rsidRPr="004D34DC" w:rsidRDefault="0001770C" w:rsidP="00C63B1E">
            <w:pP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0C" w:rsidRPr="004D34DC" w:rsidRDefault="0001770C" w:rsidP="004D34DC">
            <w:pPr>
              <w:widowControl w:val="0"/>
              <w:spacing w:line="230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Письмо (культура письменной речи)</w:t>
            </w:r>
          </w:p>
          <w:p w:rsidR="0001770C" w:rsidRPr="004D34DC" w:rsidRDefault="0001770C" w:rsidP="004D34DC">
            <w:pPr>
              <w:widowControl w:val="0"/>
              <w:spacing w:line="230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Произведение как пример письменной речи. Практическое знакомство с текстом-повествованием, текстом-описанием, текстом-рассуждением.</w:t>
            </w:r>
          </w:p>
        </w:tc>
      </w:tr>
      <w:tr w:rsidR="0001770C" w:rsidRPr="004D34DC" w:rsidTr="00C63B1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0C" w:rsidRPr="004D34DC" w:rsidRDefault="0001770C" w:rsidP="00C63B1E">
            <w:pPr>
              <w:widowControl w:val="0"/>
              <w:spacing w:line="200" w:lineRule="exact"/>
              <w:ind w:left="2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Круг чтения.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0C" w:rsidRPr="004D34DC" w:rsidRDefault="0001770C" w:rsidP="004D34DC">
            <w:pPr>
              <w:widowControl w:val="0"/>
              <w:spacing w:line="230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Малые жанры фольклора. Народные сказки. Произведения писателей-</w:t>
            </w: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классиков </w:t>
            </w: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вв. Произведения</w:t>
            </w: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отечественных детских писателей XX века и современных детских писателей.</w:t>
            </w: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D34D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Виды детских книг:</w:t>
            </w: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художественные и</w:t>
            </w: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научно-популярные. </w:t>
            </w:r>
            <w:r w:rsidRPr="004D34D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Основные </w:t>
            </w:r>
            <w:proofErr w:type="gramStart"/>
            <w:r w:rsidRPr="004D34D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жанры:</w:t>
            </w:r>
            <w:r w:rsidRPr="004D34D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стихотворение</w:t>
            </w:r>
            <w:proofErr w:type="gramEnd"/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рассказ, сказка. </w:t>
            </w:r>
            <w:r w:rsidRPr="004D34D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Темы</w:t>
            </w:r>
            <w:r w:rsidRPr="004D34D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  <w:t>чтения:</w:t>
            </w: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Родине, природе, детях, животных; юмористические произведения.</w:t>
            </w:r>
          </w:p>
        </w:tc>
      </w:tr>
      <w:tr w:rsidR="0001770C" w:rsidRPr="004D34DC" w:rsidTr="00C63B1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0C" w:rsidRPr="004D34DC" w:rsidRDefault="0001770C" w:rsidP="00C63B1E">
            <w:pPr>
              <w:widowControl w:val="0"/>
              <w:spacing w:line="230" w:lineRule="exac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Литературоведческая</w:t>
            </w:r>
            <w:r w:rsidRPr="004D34D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4D34D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пропедевтика</w:t>
            </w:r>
            <w:r w:rsidRPr="004D34D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(</w:t>
            </w:r>
            <w:proofErr w:type="gramEnd"/>
            <w:r w:rsidRPr="004D34D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практическое освоение).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0C" w:rsidRPr="004D34DC" w:rsidRDefault="0001770C" w:rsidP="004D34DC">
            <w:pPr>
              <w:widowControl w:val="0"/>
              <w:spacing w:line="230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Понятия: </w:t>
            </w:r>
            <w:r w:rsidRPr="004D34D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произведение, жанр, </w:t>
            </w:r>
            <w:proofErr w:type="spellStart"/>
            <w:proofErr w:type="gramStart"/>
            <w:r w:rsidRPr="004D34D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тема,сказка</w:t>
            </w:r>
            <w:proofErr w:type="spellEnd"/>
            <w:proofErr w:type="gramEnd"/>
            <w:r w:rsidRPr="004D34D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(народная и литературная),рассказ, стихотворение, пословица,</w:t>
            </w:r>
            <w:r w:rsidRPr="004D34D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  <w:t>скороговорка, песня, песенка-</w:t>
            </w:r>
            <w:proofErr w:type="spellStart"/>
            <w:r w:rsidRPr="004D34D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закличка,загадка</w:t>
            </w:r>
            <w:proofErr w:type="spellEnd"/>
            <w:r w:rsidRPr="004D34D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D34D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потешка</w:t>
            </w:r>
            <w:proofErr w:type="spellEnd"/>
            <w:r w:rsidRPr="004D34D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комикс, литературный герой, фамилия автора, </w:t>
            </w:r>
            <w:proofErr w:type="spellStart"/>
            <w:r w:rsidRPr="004D34D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заголовок,абзац</w:t>
            </w:r>
            <w:proofErr w:type="spellEnd"/>
            <w:r w:rsidRPr="004D34DC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диалог.</w:t>
            </w:r>
          </w:p>
        </w:tc>
      </w:tr>
      <w:tr w:rsidR="0001770C" w:rsidRPr="004D34DC" w:rsidTr="00C63B1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0C" w:rsidRPr="004D34DC" w:rsidRDefault="0001770C" w:rsidP="00C63B1E">
            <w:pPr>
              <w:widowControl w:val="0"/>
              <w:spacing w:line="226" w:lineRule="exac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Творческая</w:t>
            </w:r>
            <w:r w:rsidRPr="004D34D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деятельность</w:t>
            </w:r>
            <w:r w:rsidRPr="004D34D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учащихся (на</w:t>
            </w:r>
            <w:r w:rsidRPr="004D34D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основе литературных</w:t>
            </w:r>
            <w:r w:rsidRPr="004D34D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произведений).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0C" w:rsidRPr="004D34DC" w:rsidRDefault="0001770C" w:rsidP="004D34DC">
            <w:pPr>
              <w:widowControl w:val="0"/>
              <w:spacing w:line="230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по ролям и </w:t>
            </w:r>
            <w:proofErr w:type="spellStart"/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инсценирование</w:t>
            </w:r>
            <w:proofErr w:type="spellEnd"/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Выбор роли и выразительное чтение произведения с передачей особенностей героя (речь, тон, мимика, жесты</w:t>
            </w:r>
            <w:proofErr w:type="gramStart"/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«</w:t>
            </w:r>
            <w:proofErr w:type="gramEnd"/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Живые картины» к отдельным эпизодам произведения (устное словесное рисование отдельных картин из изученного произведения). Пересказ от лица одного из героев произведения. Рассуждение о героях изученного произведения. Создание небольших историй о героях или с героями изученных произведений.</w:t>
            </w:r>
          </w:p>
        </w:tc>
      </w:tr>
      <w:tr w:rsidR="0001770C" w:rsidRPr="004D34DC" w:rsidTr="00C63B1E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0C" w:rsidRPr="004D34DC" w:rsidRDefault="0001770C" w:rsidP="00C63B1E">
            <w:pPr>
              <w:widowControl w:val="0"/>
              <w:spacing w:line="230" w:lineRule="exac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Чтение: работа с информацией.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0C" w:rsidRPr="004D34DC" w:rsidRDefault="0001770C" w:rsidP="004D34DC">
            <w:pPr>
              <w:widowControl w:val="0"/>
              <w:spacing w:line="230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Представление об информации и сбор</w:t>
            </w: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информации. Сбор информации о книге</w:t>
            </w: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 опорой на внешние показатели и иллюстративный материал. Таблица и схема. Чтение данных в таблице, заполнение несложных таблиц информацией</w:t>
            </w:r>
            <w:r w:rsidRPr="004D34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о произведении и книге.</w:t>
            </w:r>
          </w:p>
        </w:tc>
      </w:tr>
    </w:tbl>
    <w:p w:rsidR="00C126C4" w:rsidRPr="004D34DC" w:rsidRDefault="00C126C4">
      <w:pPr>
        <w:rPr>
          <w:rFonts w:ascii="Times New Roman" w:hAnsi="Times New Roman" w:cs="Times New Roman"/>
          <w:sz w:val="24"/>
          <w:szCs w:val="24"/>
        </w:rPr>
      </w:pPr>
    </w:p>
    <w:sectPr w:rsidR="00C126C4" w:rsidRPr="004D34DC" w:rsidSect="004D3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D42FC"/>
    <w:multiLevelType w:val="multilevel"/>
    <w:tmpl w:val="E3221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7177543"/>
    <w:multiLevelType w:val="hybridMultilevel"/>
    <w:tmpl w:val="5EB6CCCA"/>
    <w:lvl w:ilvl="0" w:tplc="30D81A98">
      <w:start w:val="1"/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F0625F"/>
    <w:multiLevelType w:val="hybridMultilevel"/>
    <w:tmpl w:val="C87012B2"/>
    <w:lvl w:ilvl="0" w:tplc="30D81A9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2E"/>
    <w:rsid w:val="0001770C"/>
    <w:rsid w:val="004D34DC"/>
    <w:rsid w:val="00667E2E"/>
    <w:rsid w:val="00C126C4"/>
    <w:rsid w:val="00C6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33A9E-E2DB-4007-A1F8-D88F5081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34D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Exact">
    <w:name w:val="Основной текст (10) Exact"/>
    <w:basedOn w:val="a0"/>
    <w:link w:val="10"/>
    <w:locked/>
    <w:rsid w:val="004D34DC"/>
    <w:rPr>
      <w:rFonts w:ascii="Impact" w:eastAsia="Times New Roman" w:hAnsi="Impact" w:cs="Impact"/>
      <w:spacing w:val="4"/>
      <w:sz w:val="17"/>
      <w:szCs w:val="17"/>
      <w:shd w:val="clear" w:color="auto" w:fill="FFFFFF"/>
    </w:rPr>
  </w:style>
  <w:style w:type="paragraph" w:customStyle="1" w:styleId="10">
    <w:name w:val="Основной текст (10)"/>
    <w:basedOn w:val="a"/>
    <w:link w:val="10Exact"/>
    <w:rsid w:val="004D34DC"/>
    <w:pPr>
      <w:widowControl w:val="0"/>
      <w:shd w:val="clear" w:color="auto" w:fill="FFFFFF"/>
      <w:spacing w:after="60" w:line="240" w:lineRule="atLeast"/>
      <w:jc w:val="both"/>
    </w:pPr>
    <w:rPr>
      <w:rFonts w:ascii="Impact" w:eastAsia="Times New Roman" w:hAnsi="Impact" w:cs="Impact"/>
      <w:spacing w:val="4"/>
      <w:sz w:val="17"/>
      <w:szCs w:val="17"/>
    </w:rPr>
  </w:style>
  <w:style w:type="table" w:styleId="a3">
    <w:name w:val="Table Grid"/>
    <w:basedOn w:val="a1"/>
    <w:uiPriority w:val="39"/>
    <w:rsid w:val="004D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2017-11-28T11:05:00Z</dcterms:created>
  <dcterms:modified xsi:type="dcterms:W3CDTF">2017-11-28T11:27:00Z</dcterms:modified>
</cp:coreProperties>
</file>