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3" w:rsidRPr="00DB3FAE" w:rsidRDefault="00593CF3" w:rsidP="00593CF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учебных дисциплин в начальной школе по УМК «Начальная школа XXI века»</w:t>
      </w:r>
    </w:p>
    <w:p w:rsidR="00593CF3" w:rsidRDefault="00593CF3" w:rsidP="0059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Музыка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для 1</w:t>
      </w:r>
      <w:r w:rsidR="00041E24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программы Л. В. Школяр, В. О. Усачёвой  для общеобразовательных учреждений.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      На обязательное изучение музыки в 1 классе предусмотрено 33часа</w:t>
      </w:r>
      <w:r w:rsidR="00041E24">
        <w:rPr>
          <w:rFonts w:ascii="Times New Roman" w:eastAsia="Times New Roman" w:hAnsi="Times New Roman" w:cs="Times New Roman"/>
          <w:sz w:val="24"/>
          <w:szCs w:val="24"/>
        </w:rPr>
        <w:t>, 2- 4классах 34 часа</w:t>
      </w:r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</w:t>
      </w:r>
      <w:r w:rsidR="00041E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      Для реализации программы используются: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>В. О. Усачёва, Л. В. Школяр. Музыка. Учебник. 1</w:t>
      </w:r>
      <w:r w:rsidR="00041E24">
        <w:rPr>
          <w:rFonts w:ascii="Times New Roman" w:eastAsia="Times New Roman" w:hAnsi="Times New Roman" w:cs="Times New Roman"/>
          <w:sz w:val="24"/>
          <w:szCs w:val="24"/>
        </w:rPr>
        <w:t xml:space="preserve">-4 </w:t>
      </w:r>
      <w:bookmarkStart w:id="0" w:name="_GoBack"/>
      <w:bookmarkEnd w:id="0"/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кл. М.: </w:t>
      </w:r>
      <w:proofErr w:type="spellStart"/>
      <w:r w:rsidRPr="00593CF3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 - Граф, 2016.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материалы:</w:t>
      </w:r>
    </w:p>
    <w:p w:rsidR="00593CF3" w:rsidRPr="00593CF3" w:rsidRDefault="00593CF3" w:rsidP="00593CF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>Портреты композиторов в электронном виде</w:t>
      </w:r>
    </w:p>
    <w:p w:rsidR="00593CF3" w:rsidRPr="00593CF3" w:rsidRDefault="00593CF3" w:rsidP="00593CF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>Экранно-звуковые пособия</w:t>
      </w:r>
    </w:p>
    <w:p w:rsidR="00593CF3" w:rsidRPr="00593CF3" w:rsidRDefault="00593CF3" w:rsidP="00593C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>Аудиозаписи и фонохрестоматии по музыке.</w:t>
      </w:r>
    </w:p>
    <w:p w:rsidR="00593CF3" w:rsidRPr="00593CF3" w:rsidRDefault="00593CF3" w:rsidP="00593C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>Презентации, посвященные творчеству выдающихся отечественных и зарубежных композиторов</w:t>
      </w:r>
    </w:p>
    <w:p w:rsidR="00593CF3" w:rsidRPr="00593CF3" w:rsidRDefault="00593CF3" w:rsidP="0059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освоения учебного предмета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Личностными результатами</w:t>
      </w:r>
      <w:r w:rsidRPr="00593C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музыки являются:</w:t>
      </w:r>
    </w:p>
    <w:p w:rsidR="00593CF3" w:rsidRPr="00593CF3" w:rsidRDefault="00593CF3" w:rsidP="00593C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593CF3" w:rsidRPr="00593CF3" w:rsidRDefault="00593CF3" w:rsidP="00593C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Формирование основ национальных ценностей российского общества.</w:t>
      </w:r>
    </w:p>
    <w:p w:rsidR="00593CF3" w:rsidRPr="00593CF3" w:rsidRDefault="00593CF3" w:rsidP="00593C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593CF3" w:rsidRPr="00593CF3" w:rsidRDefault="00593CF3" w:rsidP="00593C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истории и культуре других народов.</w:t>
      </w:r>
    </w:p>
    <w:p w:rsidR="00593CF3" w:rsidRPr="00593CF3" w:rsidRDefault="00593CF3" w:rsidP="00593C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Развитие мотивов учебной деятельности формирование личностного смысла учения.</w:t>
      </w:r>
    </w:p>
    <w:p w:rsidR="00593CF3" w:rsidRPr="00593CF3" w:rsidRDefault="00593CF3" w:rsidP="00593C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593CF3" w:rsidRPr="00593CF3" w:rsidRDefault="00593CF3" w:rsidP="00593C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конфликтов.</w:t>
      </w:r>
    </w:p>
    <w:p w:rsidR="00593CF3" w:rsidRPr="00593CF3" w:rsidRDefault="00593CF3" w:rsidP="00593C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93CF3" w:rsidRPr="00593CF3" w:rsidRDefault="00593CF3" w:rsidP="00593C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93CF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93C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593C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музыки явля</w:t>
      </w:r>
      <w:r w:rsidRPr="00593CF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ются: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средстве осуществления.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 / неуспеха учебной деятельности и способности конструктивно действовать в ситуациях неуспеха.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и средств ИКТ для решения коммуникативных и познавательных задач.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свой мнение и аргументировать свою точку зрения и оценку событий.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достижения; договариваться о распределении функций и ролей в совместной деятельности; осуществлять взаимоконтроль в совместной деятельности, адекватно оценивать собственное поведение и поведение окружающих.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компромисса и сотрудничества.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предмета «Музыка».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93CF3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593CF3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 и отношения между объектами и процессами.</w:t>
      </w:r>
    </w:p>
    <w:p w:rsidR="00593CF3" w:rsidRPr="00593CF3" w:rsidRDefault="00593CF3" w:rsidP="00593C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образования.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593C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музыки являются:</w:t>
      </w:r>
    </w:p>
    <w:p w:rsidR="00593CF3" w:rsidRPr="00593CF3" w:rsidRDefault="00593CF3" w:rsidP="00593CF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Сформированность первоначальных представлений о роли музыки в жизни человека, его духовно-нравственном развитии</w:t>
      </w:r>
    </w:p>
    <w:p w:rsidR="00593CF3" w:rsidRPr="00593CF3" w:rsidRDefault="00593CF3" w:rsidP="00593CF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593CF3" w:rsidRPr="00593CF3" w:rsidRDefault="00593CF3" w:rsidP="00593CF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Умение воспринимать музыку и выражать своё отношение к музыкальному произведению.</w:t>
      </w:r>
    </w:p>
    <w:p w:rsidR="00593CF3" w:rsidRPr="00593CF3" w:rsidRDefault="00593CF3" w:rsidP="00593CF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93CF3" w:rsidRPr="00593CF3" w:rsidRDefault="00593CF3" w:rsidP="0059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Содержание учебного предмета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F3">
        <w:rPr>
          <w:rFonts w:ascii="Times New Roman" w:eastAsia="Calibri" w:hAnsi="Times New Roman" w:cs="Times New Roman"/>
          <w:b/>
          <w:sz w:val="24"/>
          <w:szCs w:val="24"/>
        </w:rPr>
        <w:t>Истоки возникновения музыки (9 ч)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Исследование звучания окружающего мира: природы, музыкальных инструментов, самого себя. Жанры музыки, как исторически сложившиеся обобщения типически музыкально – языковых и образно – эмоциональных сфер: «маршевой порядок», «человек танцующий», «песенка дыхание».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>Экспериментируя со «звучащей материей», в собственной музыкально – художественной деятельности ищем общечеловеческие истоки музыкального искусства. Сущность деятельности музыканта: искусство выражения в музыкально – художественных образах жизненных явлений.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F3">
        <w:rPr>
          <w:rFonts w:ascii="Times New Roman" w:eastAsia="Calibri" w:hAnsi="Times New Roman" w:cs="Times New Roman"/>
          <w:b/>
          <w:sz w:val="24"/>
          <w:szCs w:val="24"/>
        </w:rPr>
        <w:t>Содержание и формы бытования музыки (18ч.)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 xml:space="preserve">Неоднозначность, диалектическая противоречивость жизненных явлений – добро и зло, жизнь и смерть, любовь и ненависть, прекрасное и безобразное, день и ночь, осень и весна – в музыке отражён весь мир. 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sz w:val="24"/>
          <w:szCs w:val="24"/>
        </w:rPr>
        <w:t xml:space="preserve">Многообразие и многообразность отражения мира в конкретных жанрах и формах; общее и различное при </w:t>
      </w:r>
      <w:proofErr w:type="spellStart"/>
      <w:r w:rsidRPr="00593CF3">
        <w:rPr>
          <w:rFonts w:ascii="Times New Roman" w:eastAsia="Calibri" w:hAnsi="Times New Roman" w:cs="Times New Roman"/>
          <w:sz w:val="24"/>
          <w:szCs w:val="24"/>
        </w:rPr>
        <w:t>соотнесениипроизведений</w:t>
      </w:r>
      <w:proofErr w:type="spellEnd"/>
      <w:r w:rsidRPr="00593CF3">
        <w:rPr>
          <w:rFonts w:ascii="Times New Roman" w:eastAsia="Calibri" w:hAnsi="Times New Roman" w:cs="Times New Roman"/>
          <w:sz w:val="24"/>
          <w:szCs w:val="24"/>
        </w:rPr>
        <w:t xml:space="preserve"> малых (камерных) и крупных (синтетических) форм; песня, опера, танец, балет, марш, симфония, концерт и т. д. 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F3">
        <w:rPr>
          <w:rFonts w:ascii="Times New Roman" w:eastAsia="Calibri" w:hAnsi="Times New Roman" w:cs="Times New Roman"/>
          <w:b/>
          <w:sz w:val="24"/>
          <w:szCs w:val="24"/>
        </w:rPr>
        <w:t>Язык музыки  (6 ч)</w:t>
      </w:r>
    </w:p>
    <w:p w:rsidR="00593CF3" w:rsidRPr="00593CF3" w:rsidRDefault="00593CF3" w:rsidP="00593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93CF3">
        <w:rPr>
          <w:rFonts w:ascii="Times New Roman" w:eastAsia="Calibri" w:hAnsi="Times New Roman" w:cs="Times New Roman"/>
          <w:sz w:val="24"/>
          <w:szCs w:val="24"/>
        </w:rPr>
        <w:t>Музыкально – выразительные средства: мелодические, метроритмические и фактурные особенности с точки зрения их выразительных возможностей, лад, тембр, регистр, музыкальный инструментарий. Введение в язык музыки как знаковой системы (где звук – нота выступает в одном ряду с буквой и цифрой).</w:t>
      </w:r>
    </w:p>
    <w:p w:rsidR="000B4180" w:rsidRPr="00593CF3" w:rsidRDefault="000B4180">
      <w:pPr>
        <w:rPr>
          <w:rFonts w:ascii="Times New Roman" w:hAnsi="Times New Roman" w:cs="Times New Roman"/>
        </w:rPr>
      </w:pPr>
    </w:p>
    <w:sectPr w:rsidR="000B4180" w:rsidRPr="00593CF3" w:rsidSect="00593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ED3"/>
    <w:multiLevelType w:val="hybridMultilevel"/>
    <w:tmpl w:val="E110AB24"/>
    <w:lvl w:ilvl="0" w:tplc="30D81A9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791E"/>
    <w:multiLevelType w:val="hybridMultilevel"/>
    <w:tmpl w:val="9992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42BD0"/>
    <w:multiLevelType w:val="hybridMultilevel"/>
    <w:tmpl w:val="1E3AF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37F8A"/>
    <w:multiLevelType w:val="hybridMultilevel"/>
    <w:tmpl w:val="524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85"/>
    <w:rsid w:val="00041E24"/>
    <w:rsid w:val="000B4180"/>
    <w:rsid w:val="00483385"/>
    <w:rsid w:val="005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admin_ege</cp:lastModifiedBy>
  <cp:revision>5</cp:revision>
  <dcterms:created xsi:type="dcterms:W3CDTF">2017-11-28T11:48:00Z</dcterms:created>
  <dcterms:modified xsi:type="dcterms:W3CDTF">2018-09-25T05:32:00Z</dcterms:modified>
</cp:coreProperties>
</file>